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2CD4C" w14:textId="3C975F1A" w:rsidR="00566EE4" w:rsidRPr="00566EE4" w:rsidRDefault="00000000" w:rsidP="00566EE4">
      <w:pPr>
        <w:spacing w:before="120"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>
        <w:rPr>
          <w:rFonts w:ascii="TH Sarabun New" w:eastAsia="Calibri" w:hAnsi="TH Sarabun New" w:cs="TH Sarabun New"/>
        </w:rPr>
        <w:object w:dxaOrig="1440" w:dyaOrig="1440" w14:anchorId="2C75F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3pt;margin-top:-.3pt;width:40.65pt;height:42.5pt;z-index:251659264" fillcolor="window">
            <v:imagedata r:id="rId6" o:title=""/>
            <w10:wrap type="square"/>
          </v:shape>
          <o:OLEObject Type="Embed" ProgID="Word.Picture.8" ShapeID="_x0000_s1029" DrawAspect="Content" ObjectID="_1775041112" r:id="rId7"/>
        </w:object>
      </w:r>
      <w:r w:rsidR="00566EE4"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</w:p>
    <w:p w14:paraId="2D3AC330" w14:textId="77777777" w:rsidR="00566EE4" w:rsidRPr="00566EE4" w:rsidRDefault="00566EE4" w:rsidP="00566EE4">
      <w:pPr>
        <w:keepNext/>
        <w:spacing w:after="0" w:line="240" w:lineRule="auto"/>
        <w:jc w:val="center"/>
        <w:outlineLvl w:val="0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566EE4">
        <w:rPr>
          <w:rFonts w:ascii="TH Sarabun New" w:eastAsia="Cordia New" w:hAnsi="TH Sarabun New" w:cs="TH Sarabun New"/>
          <w:b/>
          <w:bCs/>
          <w:sz w:val="56"/>
          <w:szCs w:val="56"/>
          <w:cs/>
          <w:lang w:eastAsia="zh-CN"/>
        </w:rPr>
        <w:t>บันทึกข้อความ</w:t>
      </w:r>
    </w:p>
    <w:p w14:paraId="425ED58A" w14:textId="6C03AC88" w:rsidR="00566EE4" w:rsidRPr="00566EE4" w:rsidRDefault="00566EE4" w:rsidP="00566EE4">
      <w:pPr>
        <w:spacing w:after="0" w:line="240" w:lineRule="auto"/>
        <w:rPr>
          <w:rFonts w:ascii="TH Sarabun New" w:eastAsia="Cordia New" w:hAnsi="TH Sarabun New" w:cs="TH Sarabun New"/>
          <w:b/>
          <w:bCs/>
          <w:sz w:val="36"/>
          <w:szCs w:val="36"/>
          <w:lang w:eastAsia="zh-CN"/>
        </w:rPr>
      </w:pPr>
      <w:r w:rsidRPr="00566EE4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ส่วนราชการ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สภ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>.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ยะรม  </w:t>
      </w:r>
      <w:r w:rsidR="002D39B3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ภ.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จว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>.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ยะลา 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         </w:t>
      </w:r>
      <w:r w:rsidRPr="00566EE4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 xml:space="preserve">   </w:t>
      </w:r>
      <w:r w:rsidRPr="00566EE4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โทร.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๐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>-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๗๓๒๘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>-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๔๙๕๙</w:t>
      </w:r>
    </w:p>
    <w:p w14:paraId="4B32E573" w14:textId="1F4E4F38" w:rsidR="00566EE4" w:rsidRPr="00566EE4" w:rsidRDefault="00566EE4" w:rsidP="00566EE4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566EE4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ที่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๐๐๒๔(ยล).๘(กง.)/ 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-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                     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</w:t>
      </w:r>
      <w:r w:rsidRPr="00566EE4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 xml:space="preserve">   วันที่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</w:t>
      </w:r>
      <w:r w:rsidR="004110E9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๓</w:t>
      </w:r>
      <w:r w:rsidR="004A529D">
        <w:rPr>
          <w:rFonts w:ascii="TH Sarabun New" w:eastAsia="Cordia New" w:hAnsi="TH Sarabun New" w:cs="TH Sarabun New"/>
          <w:sz w:val="32"/>
          <w:szCs w:val="32"/>
          <w:lang w:eastAsia="zh-CN"/>
        </w:rPr>
        <w:t>๑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</w:t>
      </w:r>
      <w:proofErr w:type="spellStart"/>
      <w:r w:rsidR="004A529D">
        <w:rPr>
          <w:rFonts w:ascii="TH Sarabun New" w:eastAsia="Cordia New" w:hAnsi="TH Sarabun New" w:cs="TH Sarabun New"/>
          <w:sz w:val="32"/>
          <w:szCs w:val="32"/>
          <w:lang w:eastAsia="zh-CN"/>
        </w:rPr>
        <w:t>มีนาคม</w:t>
      </w:r>
      <w:proofErr w:type="spellEnd"/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๒๕๖</w:t>
      </w:r>
      <w:r w:rsidR="004A529D">
        <w:rPr>
          <w:rFonts w:ascii="TH Sarabun New" w:eastAsia="Cordia New" w:hAnsi="TH Sarabun New" w:cs="TH Sarabun New"/>
          <w:sz w:val="32"/>
          <w:szCs w:val="32"/>
          <w:lang w:eastAsia="zh-CN"/>
        </w:rPr>
        <w:t>๗</w:t>
      </w:r>
    </w:p>
    <w:p w14:paraId="213F7D8B" w14:textId="6DF3F393" w:rsidR="00804299" w:rsidRPr="00804299" w:rsidRDefault="00566EE4" w:rsidP="00566EE4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566EE4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เรื่อง</w:t>
      </w:r>
      <w:r w:rsidRPr="00566EE4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</w:t>
      </w:r>
      <w:r w:rsidR="00804299">
        <w:rPr>
          <w:rFonts w:ascii="TH Sarabun New" w:eastAsia="Calibri" w:hAnsi="TH Sarabun New" w:cs="TH Sarabun New" w:hint="cs"/>
          <w:sz w:val="32"/>
          <w:szCs w:val="32"/>
          <w:cs/>
        </w:rPr>
        <w:t xml:space="preserve">รายงานผลการใช้จ่ายงบประมาณ รอบ </w:t>
      </w:r>
      <w:r w:rsidR="00207248">
        <w:rPr>
          <w:rFonts w:ascii="TH Sarabun New" w:eastAsia="Calibri" w:hAnsi="TH Sarabun New" w:cs="TH Sarabun New" w:hint="cs"/>
          <w:sz w:val="32"/>
          <w:szCs w:val="32"/>
          <w:cs/>
        </w:rPr>
        <w:t>๖</w:t>
      </w:r>
      <w:r w:rsidR="00804299">
        <w:rPr>
          <w:rFonts w:ascii="TH Sarabun New" w:eastAsia="Calibri" w:hAnsi="TH Sarabun New" w:cs="TH Sarabun New" w:hint="cs"/>
          <w:sz w:val="32"/>
          <w:szCs w:val="32"/>
          <w:cs/>
        </w:rPr>
        <w:t xml:space="preserve"> เดือนแรก ของปีงบประมาณ พ.ศ.</w:t>
      </w:r>
      <w:r w:rsidR="00207248">
        <w:rPr>
          <w:rFonts w:ascii="TH Sarabun New" w:eastAsia="Calibri" w:hAnsi="TH Sarabun New" w:cs="TH Sarabun New" w:hint="cs"/>
          <w:sz w:val="32"/>
          <w:szCs w:val="32"/>
          <w:cs/>
        </w:rPr>
        <w:t>๒๕๖</w:t>
      </w:r>
      <w:r w:rsidR="004A529D">
        <w:rPr>
          <w:rFonts w:ascii="TH Sarabun New" w:eastAsia="Calibri" w:hAnsi="TH Sarabun New" w:cs="TH Sarabun New"/>
          <w:sz w:val="32"/>
          <w:szCs w:val="32"/>
        </w:rPr>
        <w:t>๗</w:t>
      </w:r>
    </w:p>
    <w:p w14:paraId="66A6DC84" w14:textId="730E338F" w:rsidR="00566EE4" w:rsidRPr="00566EE4" w:rsidRDefault="00566EE4" w:rsidP="00566EE4">
      <w:pPr>
        <w:keepNext/>
        <w:spacing w:after="0" w:line="240" w:lineRule="auto"/>
        <w:outlineLvl w:val="0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804299">
        <w:rPr>
          <w:rFonts w:ascii="TH Sarabun New" w:eastAsia="Cordia New" w:hAnsi="TH Sarabun New" w:cs="TH Sarabun New"/>
          <w:b/>
          <w:bCs/>
          <w:sz w:val="36"/>
          <w:szCs w:val="36"/>
          <w:cs/>
          <w:lang w:eastAsia="zh-CN"/>
        </w:rPr>
        <w:t>เรียน</w:t>
      </w:r>
      <w:r w:rsidRPr="00566EE4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 xml:space="preserve">  </w:t>
      </w:r>
      <w:r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สารวัตรใหญ่สถานีตำรวจภูธรยะรม</w:t>
      </w:r>
    </w:p>
    <w:p w14:paraId="6AF0CD56" w14:textId="373FF87A" w:rsidR="00566EE4" w:rsidRDefault="00566EE4" w:rsidP="00804299">
      <w:pPr>
        <w:keepNext/>
        <w:spacing w:before="240" w:after="0" w:line="240" w:lineRule="auto"/>
        <w:ind w:left="-142" w:firstLine="1582"/>
        <w:jc w:val="thaiDistribute"/>
        <w:outlineLvl w:val="2"/>
        <w:rPr>
          <w:rFonts w:ascii="TH Sarabun New" w:eastAsia="Cordia New" w:hAnsi="TH Sarabun New" w:cs="TH Sarabun New"/>
          <w:sz w:val="32"/>
          <w:szCs w:val="32"/>
        </w:rPr>
      </w:pPr>
      <w:r w:rsidRPr="00566EE4">
        <w:rPr>
          <w:rFonts w:ascii="TH Sarabun New" w:eastAsia="Cordia New" w:hAnsi="TH Sarabun New" w:cs="TH Sarabun New"/>
          <w:sz w:val="32"/>
          <w:szCs w:val="32"/>
          <w:cs/>
        </w:rPr>
        <w:t>ตาม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>ที่สำนักงานคณะกรรมการป้องกันปราบปรามการทุจริตแห่งชาติ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="00804299">
        <w:rPr>
          <w:rFonts w:ascii="TH Sarabun New" w:eastAsia="Cordia New" w:hAnsi="TH Sarabun New" w:cs="TH Sarabun New"/>
          <w:sz w:val="32"/>
          <w:szCs w:val="32"/>
        </w:rPr>
        <w:t>Integrity and Transparency Assessment :ITA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 xml:space="preserve">) ซึ่งเป็นการประเมินเพื่อวัดระดับคุณธรรมและความโปร่งใสในการดำเนินงานของหน่วยงาน โดยกำหนดให้หน่วยงานมีการรายงานผลการใช้จ่ายงบประมาณประจำปี รอบ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๖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เดือนแรก หรือ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ไตรมาส ของปีงบประมาณ พ.ศ.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๒๕๖</w:t>
      </w:r>
      <w:r w:rsidR="004A529D">
        <w:rPr>
          <w:rFonts w:ascii="TH Sarabun New" w:eastAsia="Cordia New" w:hAnsi="TH Sarabun New" w:cs="TH Sarabun New"/>
          <w:sz w:val="32"/>
          <w:szCs w:val="32"/>
        </w:rPr>
        <w:t>๗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(ตุลาคม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๒๕๖</w:t>
      </w:r>
      <w:r w:rsidR="004A529D">
        <w:rPr>
          <w:rFonts w:ascii="TH Sarabun New" w:eastAsia="Cordia New" w:hAnsi="TH Sarabun New" w:cs="TH Sarabun New"/>
          <w:sz w:val="32"/>
          <w:szCs w:val="32"/>
        </w:rPr>
        <w:t>๖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 xml:space="preserve">-มีนาคม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๒๕๖</w:t>
      </w:r>
      <w:r w:rsidR="004A529D">
        <w:rPr>
          <w:rFonts w:ascii="TH Sarabun New" w:eastAsia="Cordia New" w:hAnsi="TH Sarabun New" w:cs="TH Sarabun New"/>
          <w:sz w:val="32"/>
          <w:szCs w:val="32"/>
        </w:rPr>
        <w:t>๗</w:t>
      </w:r>
      <w:r w:rsidR="00804299">
        <w:rPr>
          <w:rFonts w:ascii="TH Sarabun New" w:eastAsia="Cordia New" w:hAnsi="TH Sarabun New" w:cs="TH Sarabun New" w:hint="cs"/>
          <w:sz w:val="32"/>
          <w:szCs w:val="32"/>
          <w:cs/>
        </w:rPr>
        <w:t>) นั้น</w:t>
      </w:r>
    </w:p>
    <w:p w14:paraId="3ED85E9E" w14:textId="349E0CA6" w:rsidR="00804299" w:rsidRPr="00566EE4" w:rsidRDefault="00804299" w:rsidP="00804299">
      <w:pPr>
        <w:keepNext/>
        <w:spacing w:before="240" w:after="0" w:line="240" w:lineRule="auto"/>
        <w:ind w:left="-142" w:firstLine="1582"/>
        <w:jc w:val="thaiDistribute"/>
        <w:outlineLvl w:val="2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ฝ่ายงบประมาณและการเงิน ได้จัดทำข้อมูลรายงานผลการใช้จ่ายงบประมาณประจำปี รอบ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๖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เดือน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แรก ประจำปีงบประมาณ พ.ศ.๒๕๖</w:t>
      </w:r>
      <w:r w:rsidR="004A529D">
        <w:rPr>
          <w:rFonts w:ascii="TH Sarabun New" w:eastAsia="Cordia New" w:hAnsi="TH Sarabun New" w:cs="TH Sarabun New"/>
          <w:sz w:val="32"/>
          <w:szCs w:val="32"/>
        </w:rPr>
        <w:t>๗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ตามโครงการประเมินคุณธรรมและความโปร่งใสในการดำเนินงานของหน่วยงานภาครัฐ (</w:t>
      </w:r>
      <w:r w:rsidR="00207248">
        <w:rPr>
          <w:rFonts w:ascii="TH Sarabun New" w:eastAsia="Cordia New" w:hAnsi="TH Sarabun New" w:cs="TH Sarabun New"/>
          <w:sz w:val="32"/>
          <w:szCs w:val="32"/>
        </w:rPr>
        <w:t>Integrity and Transparency Assessment :ITA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) ของ สำนักงานคณะกรรมการป้องกันปราบปรามการทุจริตแห่งชาติ เรียบร้อยแล้ว รายละเอียดตามเอกสารแนบ</w:t>
      </w:r>
    </w:p>
    <w:p w14:paraId="33025C85" w14:textId="1DED4F37" w:rsidR="00566EE4" w:rsidRPr="00566EE4" w:rsidRDefault="00CE27DF" w:rsidP="00566EE4">
      <w:pPr>
        <w:tabs>
          <w:tab w:val="left" w:pos="1080"/>
        </w:tabs>
        <w:spacing w:before="240" w:after="0"/>
        <w:jc w:val="both"/>
        <w:rPr>
          <w:rFonts w:ascii="TH Sarabun New" w:eastAsia="Cordia New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D576BF" wp14:editId="5F72EF20">
            <wp:simplePos x="0" y="0"/>
            <wp:positionH relativeFrom="column">
              <wp:posOffset>3110865</wp:posOffset>
            </wp:positionH>
            <wp:positionV relativeFrom="paragraph">
              <wp:posOffset>307340</wp:posOffset>
            </wp:positionV>
            <wp:extent cx="1490419" cy="79184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47" b="30243"/>
                    <a:stretch/>
                  </pic:blipFill>
                  <pic:spPr bwMode="auto">
                    <a:xfrm>
                      <a:off x="0" y="0"/>
                      <a:ext cx="1490419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EE4"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="00566EE4"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="0020724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 xml:space="preserve">  </w:t>
      </w:r>
      <w:r w:rsidR="00566EE4" w:rsidRPr="00566EE4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จึงเรียนมาเพื่อโปรด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ทราบ</w:t>
      </w:r>
    </w:p>
    <w:p w14:paraId="2C7553D2" w14:textId="3DE73776" w:rsidR="00EF6718" w:rsidRPr="00566EE4" w:rsidRDefault="00EF6718" w:rsidP="00EF6718">
      <w:pPr>
        <w:tabs>
          <w:tab w:val="left" w:pos="1080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2C1D78FB" w14:textId="39310495" w:rsidR="00EF6718" w:rsidRDefault="00EF6718" w:rsidP="004A529D">
      <w:pPr>
        <w:tabs>
          <w:tab w:val="left" w:pos="108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                          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ร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>.ต.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อ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566EE4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                 </w:t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  <w:t xml:space="preserve"> </w:t>
      </w:r>
      <w:r w:rsidRPr="00566EE4">
        <w:rPr>
          <w:rFonts w:ascii="TH Sarabun New" w:eastAsia="Calibri" w:hAnsi="TH Sarabun New" w:cs="TH Sarabun New"/>
          <w:sz w:val="32"/>
          <w:szCs w:val="32"/>
        </w:rPr>
        <w:tab/>
        <w:t xml:space="preserve"> </w:t>
      </w:r>
      <w:bookmarkStart w:id="0" w:name="_Hlk133574413"/>
      <w:r w:rsidRPr="00566EE4">
        <w:rPr>
          <w:rFonts w:ascii="TH Sarabun New" w:eastAsia="Calibri" w:hAnsi="TH Sarabun New" w:cs="TH Sarabun New"/>
          <w:sz w:val="32"/>
          <w:szCs w:val="32"/>
        </w:rPr>
        <w:t>(</w:t>
      </w:r>
      <w:r w:rsidR="00577A60" w:rsidRPr="00566EE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207248">
        <w:rPr>
          <w:rFonts w:ascii="TH Sarabun New" w:eastAsia="Cordia New" w:hAnsi="TH Sarabun New" w:cs="TH Sarabun New" w:hint="cs"/>
          <w:sz w:val="32"/>
          <w:szCs w:val="32"/>
          <w:cs/>
        </w:rPr>
        <w:t>ภาณุวัฒน์  ไชยมั่น</w:t>
      </w:r>
      <w:r w:rsidR="005209EC" w:rsidRPr="00566EE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 xml:space="preserve">)                                    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</w:t>
      </w:r>
      <w:r w:rsidR="00910969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</w:t>
      </w:r>
      <w:r w:rsidR="00617C99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</w:t>
      </w:r>
      <w:r w:rsidR="00F5560A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="00207248">
        <w:rPr>
          <w:rFonts w:ascii="TH Sarabun New" w:eastAsia="Calibri" w:hAnsi="TH Sarabun New" w:cs="TH Sarabun New" w:hint="cs"/>
          <w:sz w:val="32"/>
          <w:szCs w:val="32"/>
          <w:cs/>
        </w:rPr>
        <w:t>รอง สว.ธร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>.สภ.ยะรม</w:t>
      </w:r>
    </w:p>
    <w:p w14:paraId="4C7A8DA7" w14:textId="4D009278" w:rsidR="00207248" w:rsidRDefault="00207248" w:rsidP="005209EC">
      <w:pPr>
        <w:tabs>
          <w:tab w:val="left" w:pos="1080"/>
        </w:tabs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- ทราบ</w:t>
      </w:r>
    </w:p>
    <w:p w14:paraId="79795D06" w14:textId="022B5829" w:rsidR="00207248" w:rsidRDefault="00207248" w:rsidP="00207248">
      <w:pPr>
        <w:tabs>
          <w:tab w:val="left" w:pos="1080"/>
        </w:tabs>
        <w:spacing w:after="0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ดำเนินการเผยแพร่ข้อมูลผลการใช้จ่ายงบประมาณ รอบ ๖ เดือนแรก </w:t>
      </w:r>
    </w:p>
    <w:p w14:paraId="63B2C5C4" w14:textId="53E1C1AF" w:rsidR="00207248" w:rsidRPr="00566EE4" w:rsidRDefault="004A529D" w:rsidP="005209EC">
      <w:pPr>
        <w:tabs>
          <w:tab w:val="left" w:pos="1080"/>
        </w:tabs>
        <w:rPr>
          <w:rFonts w:ascii="TH Sarabun New" w:eastAsia="Calibri" w:hAnsi="TH Sarabun New" w:cs="TH Sarabun New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E45DE" wp14:editId="2CE7A27D">
            <wp:simplePos x="0" y="0"/>
            <wp:positionH relativeFrom="column">
              <wp:posOffset>3310890</wp:posOffset>
            </wp:positionH>
            <wp:positionV relativeFrom="paragraph">
              <wp:posOffset>265430</wp:posOffset>
            </wp:positionV>
            <wp:extent cx="1132185" cy="450850"/>
            <wp:effectExtent l="0" t="0" r="0" b="0"/>
            <wp:wrapNone/>
            <wp:docPr id="58841359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48">
        <w:rPr>
          <w:rFonts w:ascii="TH Sarabun New" w:eastAsia="Calibri" w:hAnsi="TH Sarabun New" w:cs="TH Sarabun New" w:hint="cs"/>
          <w:sz w:val="32"/>
          <w:szCs w:val="32"/>
          <w:cs/>
        </w:rPr>
        <w:t>ของปีงบประมาณ พ.ศ.๒๕๖</w:t>
      </w:r>
      <w:r>
        <w:rPr>
          <w:rFonts w:ascii="TH Sarabun New" w:eastAsia="Calibri" w:hAnsi="TH Sarabun New" w:cs="TH Sarabun New"/>
          <w:sz w:val="32"/>
          <w:szCs w:val="32"/>
        </w:rPr>
        <w:t>๗</w:t>
      </w:r>
      <w:r w:rsidR="00207248">
        <w:rPr>
          <w:rFonts w:ascii="TH Sarabun New" w:eastAsia="Calibri" w:hAnsi="TH Sarabun New" w:cs="TH Sarabun New" w:hint="cs"/>
          <w:sz w:val="32"/>
          <w:szCs w:val="32"/>
          <w:cs/>
        </w:rPr>
        <w:t xml:space="preserve"> เพื่อให้ทราบโดยทั่วกัน</w:t>
      </w:r>
    </w:p>
    <w:bookmarkEnd w:id="0"/>
    <w:p w14:paraId="1A0908F1" w14:textId="505E053E" w:rsidR="00207248" w:rsidRDefault="00207248" w:rsidP="004A529D">
      <w:pPr>
        <w:tabs>
          <w:tab w:val="left" w:pos="1080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>พ.ต.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566EE4">
        <w:rPr>
          <w:rFonts w:ascii="TH Sarabun New" w:eastAsia="Calibri" w:hAnsi="TH Sarabun New" w:cs="TH Sarabun New"/>
          <w:sz w:val="32"/>
          <w:szCs w:val="32"/>
        </w:rPr>
        <w:t xml:space="preserve">                                                                        </w:t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</w:rPr>
        <w:tab/>
        <w:t xml:space="preserve"> </w:t>
      </w:r>
      <w:r w:rsidRPr="00566EE4">
        <w:rPr>
          <w:rFonts w:ascii="TH Sarabun New" w:eastAsia="Calibri" w:hAnsi="TH Sarabun New" w:cs="TH Sarabun New"/>
          <w:sz w:val="32"/>
          <w:szCs w:val="32"/>
        </w:rPr>
        <w:tab/>
        <w:t xml:space="preserve"> </w:t>
      </w:r>
      <w:r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4A529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566EE4">
        <w:rPr>
          <w:rFonts w:ascii="TH Sarabun New" w:eastAsia="Calibri" w:hAnsi="TH Sarabun New" w:cs="TH Sarabun New"/>
          <w:sz w:val="32"/>
          <w:szCs w:val="32"/>
        </w:rPr>
        <w:t>(</w:t>
      </w:r>
      <w:r w:rsidRPr="00566EE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proofErr w:type="spellStart"/>
      <w:r w:rsidR="004A529D">
        <w:rPr>
          <w:rFonts w:ascii="TH Sarabun New" w:eastAsia="Cordia New" w:hAnsi="TH Sarabun New" w:cs="TH Sarabun New"/>
          <w:sz w:val="32"/>
          <w:szCs w:val="32"/>
        </w:rPr>
        <w:t>ทีปวัฒน์</w:t>
      </w:r>
      <w:proofErr w:type="spellEnd"/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proofErr w:type="spellStart"/>
      <w:r w:rsidR="004A529D">
        <w:rPr>
          <w:rFonts w:ascii="TH Sarabun New" w:eastAsia="Cordia New" w:hAnsi="TH Sarabun New" w:cs="TH Sarabun New"/>
          <w:sz w:val="32"/>
          <w:szCs w:val="32"/>
        </w:rPr>
        <w:t>ทองบุ</w:t>
      </w:r>
      <w:proofErr w:type="spellEnd"/>
      <w:r w:rsidRPr="00566EE4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 xml:space="preserve">)                                    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</w:t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566EE4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</w:t>
      </w:r>
      <w:proofErr w:type="spellStart"/>
      <w:r w:rsidRPr="00566EE4">
        <w:rPr>
          <w:rFonts w:ascii="TH Sarabun New" w:eastAsia="Cordia New" w:hAnsi="TH Sarabun New" w:cs="TH Sarabun New"/>
          <w:sz w:val="32"/>
          <w:szCs w:val="32"/>
          <w:cs/>
        </w:rPr>
        <w:t>สวญ</w:t>
      </w:r>
      <w:proofErr w:type="spellEnd"/>
      <w:r w:rsidRPr="00566EE4">
        <w:rPr>
          <w:rFonts w:ascii="TH Sarabun New" w:eastAsia="Cordia New" w:hAnsi="TH Sarabun New" w:cs="TH Sarabun New"/>
          <w:sz w:val="32"/>
          <w:szCs w:val="32"/>
          <w:cs/>
        </w:rPr>
        <w:t>.สภ.ยะรม</w:t>
      </w:r>
    </w:p>
    <w:p w14:paraId="399DE290" w14:textId="426BB78A" w:rsidR="007B1C73" w:rsidRDefault="007B1C73" w:rsidP="00EF6718"/>
    <w:p w14:paraId="396D10D6" w14:textId="282BA435" w:rsidR="001B4380" w:rsidRDefault="001B4380" w:rsidP="00EF6718"/>
    <w:p w14:paraId="2D473D27" w14:textId="2101C7FA" w:rsidR="001B4380" w:rsidRDefault="001B4380" w:rsidP="00EF6718"/>
    <w:p w14:paraId="68D530CE" w14:textId="77777777" w:rsidR="004A529D" w:rsidRDefault="004A529D" w:rsidP="00EF6718"/>
    <w:p w14:paraId="5C618E3F" w14:textId="259AEB38" w:rsidR="001B4380" w:rsidRDefault="001B4380" w:rsidP="00EF6718"/>
    <w:p w14:paraId="5CB9EEE6" w14:textId="0B3DE28C" w:rsidR="001B4380" w:rsidRPr="001B4380" w:rsidRDefault="001B4380" w:rsidP="001B43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438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ปัญหาข้อเสนอแนะและแนวทางการแก้ไขปรับปรุง</w:t>
      </w:r>
    </w:p>
    <w:p w14:paraId="640EE4FD" w14:textId="77777777" w:rsidR="001B4380" w:rsidRPr="001B4380" w:rsidRDefault="001B4380" w:rsidP="004A529D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  <w:cs/>
        </w:rPr>
        <w:t>1. ลดการประชุมเปลี่ยนเป็นข้อสั่งการแทน</w:t>
      </w:r>
    </w:p>
    <w:p w14:paraId="2A73AC48" w14:textId="77777777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2.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ให้รวม </w:t>
      </w:r>
      <w:r w:rsidRPr="001B4380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ที่ใช้อยู่ในปัจจุบัน ให้เป็น </w:t>
      </w:r>
      <w:r w:rsidRPr="001B4380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เดียวกัน </w:t>
      </w:r>
    </w:p>
    <w:p w14:paraId="32A50EFD" w14:textId="77777777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3.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การออกกฎหมายต่างๆ ที่กระทบกับการทำงานของตำรวจ ผู้บังคับบัญชาระดับ </w:t>
      </w:r>
      <w:proofErr w:type="spellStart"/>
      <w:r w:rsidRPr="001B4380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B4380">
        <w:rPr>
          <w:rFonts w:ascii="TH SarabunIT๙" w:hAnsi="TH SarabunIT๙" w:cs="TH SarabunIT๙"/>
          <w:sz w:val="32"/>
          <w:szCs w:val="32"/>
        </w:rPr>
        <w:t>.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 ต้องมีบทบาทมากกว่านี้ </w:t>
      </w:r>
    </w:p>
    <w:p w14:paraId="1A125C45" w14:textId="77777777" w:rsidR="004A529D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4.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งบประมาณควรจะมีข้อสั่งการลงมาพร้อมกับโครงการและการเบิกจ่ายงบประมาณให้เป็นไปตามความจริง </w:t>
      </w:r>
    </w:p>
    <w:p w14:paraId="013CC8AB" w14:textId="7A1F33C7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5. </w:t>
      </w:r>
      <w:r w:rsidRPr="001B4380">
        <w:rPr>
          <w:rFonts w:ascii="TH SarabunIT๙" w:hAnsi="TH SarabunIT๙" w:cs="TH SarabunIT๙"/>
          <w:sz w:val="32"/>
          <w:szCs w:val="32"/>
          <w:cs/>
        </w:rPr>
        <w:t>การจัดซื้อวัสดุ อุปกรณ์ ควรให้สถานีตำรวจเป็นผู้จัดซื้อตามความต้องการของสถานีตำรวจและสภาพของพื้นที่</w:t>
      </w:r>
    </w:p>
    <w:p w14:paraId="13EB09E9" w14:textId="4D6A8A06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6.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ควรเพิ่มงบประมาณมาให้กับสถานีตำรวจต้องเพิ่มให้มากกว่านี้ </w:t>
      </w:r>
    </w:p>
    <w:p w14:paraId="3AE7F58E" w14:textId="77777777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7.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ที่พักของทางราชการมีไม่เพียงพอ หรือจัดให้มีสวัสดิการเช่าซื้อที่พักอาศัยเพื่อตำรวจ </w:t>
      </w:r>
    </w:p>
    <w:p w14:paraId="6FC4199E" w14:textId="77777777" w:rsidR="001B4380" w:rsidRPr="001B4380" w:rsidRDefault="001B4380" w:rsidP="001B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8. </w:t>
      </w:r>
      <w:r w:rsidRPr="001B4380">
        <w:rPr>
          <w:rFonts w:ascii="TH SarabunIT๙" w:hAnsi="TH SarabunIT๙" w:cs="TH SarabunIT๙"/>
          <w:sz w:val="32"/>
          <w:szCs w:val="32"/>
          <w:cs/>
        </w:rPr>
        <w:t xml:space="preserve">กรณีรถยนต์เช่า เนื่องจากสถานีตำรวจบางพื้นที่เป็นพื้นที่เสี่ยงภัย การนำรถยนต์เข้าไปตรวจเช็คบริการ ควรให้บริษัทมาดำเนินการตรวจเช็คภายในพื้นที่ </w:t>
      </w:r>
    </w:p>
    <w:p w14:paraId="3AB8A3C5" w14:textId="7DFA86EC" w:rsidR="001B4380" w:rsidRPr="00D434EB" w:rsidRDefault="001B4380" w:rsidP="00D434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B4380">
        <w:rPr>
          <w:rFonts w:ascii="TH SarabunIT๙" w:hAnsi="TH SarabunIT๙" w:cs="TH SarabunIT๙"/>
          <w:sz w:val="32"/>
          <w:szCs w:val="32"/>
        </w:rPr>
        <w:t xml:space="preserve">9. </w:t>
      </w:r>
      <w:r w:rsidRPr="001B4380">
        <w:rPr>
          <w:rFonts w:ascii="TH SarabunIT๙" w:hAnsi="TH SarabunIT๙" w:cs="TH SarabunIT๙"/>
          <w:sz w:val="32"/>
          <w:szCs w:val="32"/>
          <w:cs/>
        </w:rPr>
        <w:t>ระบบการรับส่งเอกสารควรเป็นระบบเดียวกันทั้งสำนักงานตำรวจแห่งชาติ</w:t>
      </w:r>
      <w:r w:rsidRPr="001B4380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1B4380" w:rsidRPr="00D434EB" w:rsidSect="003E2DCB">
      <w:pgSz w:w="11906" w:h="16838"/>
      <w:pgMar w:top="851" w:right="99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516145"/>
    <w:multiLevelType w:val="hybridMultilevel"/>
    <w:tmpl w:val="76145860"/>
    <w:lvl w:ilvl="0" w:tplc="E32ED88A">
      <w:start w:val="1"/>
      <w:numFmt w:val="thaiNumbers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56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60"/>
    <w:rsid w:val="00000411"/>
    <w:rsid w:val="00014A04"/>
    <w:rsid w:val="000408B7"/>
    <w:rsid w:val="00060E63"/>
    <w:rsid w:val="00080F86"/>
    <w:rsid w:val="000D7F6A"/>
    <w:rsid w:val="000F4001"/>
    <w:rsid w:val="000F6060"/>
    <w:rsid w:val="0014215C"/>
    <w:rsid w:val="00144F5D"/>
    <w:rsid w:val="00173965"/>
    <w:rsid w:val="00176A21"/>
    <w:rsid w:val="00187CCA"/>
    <w:rsid w:val="001B4380"/>
    <w:rsid w:val="001E4C2C"/>
    <w:rsid w:val="001E5FCF"/>
    <w:rsid w:val="001E798B"/>
    <w:rsid w:val="00207248"/>
    <w:rsid w:val="00225006"/>
    <w:rsid w:val="00237763"/>
    <w:rsid w:val="00255A00"/>
    <w:rsid w:val="00271945"/>
    <w:rsid w:val="002872AE"/>
    <w:rsid w:val="002B6A80"/>
    <w:rsid w:val="002D39B3"/>
    <w:rsid w:val="002D3F81"/>
    <w:rsid w:val="00320C2A"/>
    <w:rsid w:val="00324933"/>
    <w:rsid w:val="003409EA"/>
    <w:rsid w:val="00345442"/>
    <w:rsid w:val="00346DEC"/>
    <w:rsid w:val="003600E6"/>
    <w:rsid w:val="00375F4D"/>
    <w:rsid w:val="003B4ACA"/>
    <w:rsid w:val="003C1085"/>
    <w:rsid w:val="003D33BD"/>
    <w:rsid w:val="003E2DCB"/>
    <w:rsid w:val="003E66F9"/>
    <w:rsid w:val="003F3F5F"/>
    <w:rsid w:val="004028C8"/>
    <w:rsid w:val="004110E9"/>
    <w:rsid w:val="00427A93"/>
    <w:rsid w:val="00434470"/>
    <w:rsid w:val="0044275C"/>
    <w:rsid w:val="004666E8"/>
    <w:rsid w:val="004807A8"/>
    <w:rsid w:val="00480C98"/>
    <w:rsid w:val="0049457A"/>
    <w:rsid w:val="0049790B"/>
    <w:rsid w:val="004A529D"/>
    <w:rsid w:val="004C68DC"/>
    <w:rsid w:val="004C6EBF"/>
    <w:rsid w:val="004E692E"/>
    <w:rsid w:val="005209EC"/>
    <w:rsid w:val="00520A4F"/>
    <w:rsid w:val="00537339"/>
    <w:rsid w:val="00566EE4"/>
    <w:rsid w:val="00577A60"/>
    <w:rsid w:val="00583F9E"/>
    <w:rsid w:val="005A2242"/>
    <w:rsid w:val="005D7422"/>
    <w:rsid w:val="005E12E0"/>
    <w:rsid w:val="00606348"/>
    <w:rsid w:val="00613A0B"/>
    <w:rsid w:val="00617C99"/>
    <w:rsid w:val="00632530"/>
    <w:rsid w:val="006344FF"/>
    <w:rsid w:val="00634AEE"/>
    <w:rsid w:val="00645BB6"/>
    <w:rsid w:val="00651ED2"/>
    <w:rsid w:val="00654C80"/>
    <w:rsid w:val="00657308"/>
    <w:rsid w:val="00664402"/>
    <w:rsid w:val="00672BE3"/>
    <w:rsid w:val="00693DCA"/>
    <w:rsid w:val="006A387E"/>
    <w:rsid w:val="006B299D"/>
    <w:rsid w:val="00720D8A"/>
    <w:rsid w:val="00727522"/>
    <w:rsid w:val="007275DD"/>
    <w:rsid w:val="0076012F"/>
    <w:rsid w:val="0076271F"/>
    <w:rsid w:val="00762A2D"/>
    <w:rsid w:val="00762A47"/>
    <w:rsid w:val="00766E8D"/>
    <w:rsid w:val="00782D3B"/>
    <w:rsid w:val="00787402"/>
    <w:rsid w:val="007B1C73"/>
    <w:rsid w:val="007C00FB"/>
    <w:rsid w:val="00804299"/>
    <w:rsid w:val="00823211"/>
    <w:rsid w:val="00824035"/>
    <w:rsid w:val="00835E52"/>
    <w:rsid w:val="00847F04"/>
    <w:rsid w:val="0086798E"/>
    <w:rsid w:val="00883D9E"/>
    <w:rsid w:val="008A77CE"/>
    <w:rsid w:val="008C5CC1"/>
    <w:rsid w:val="008E4080"/>
    <w:rsid w:val="00910969"/>
    <w:rsid w:val="009442D8"/>
    <w:rsid w:val="009558F7"/>
    <w:rsid w:val="009775FB"/>
    <w:rsid w:val="009946ED"/>
    <w:rsid w:val="009A1406"/>
    <w:rsid w:val="009A2244"/>
    <w:rsid w:val="009B1357"/>
    <w:rsid w:val="009F44D8"/>
    <w:rsid w:val="00A010CF"/>
    <w:rsid w:val="00A05F46"/>
    <w:rsid w:val="00A14764"/>
    <w:rsid w:val="00A302D3"/>
    <w:rsid w:val="00A46C3D"/>
    <w:rsid w:val="00A46D0E"/>
    <w:rsid w:val="00A868CB"/>
    <w:rsid w:val="00A87095"/>
    <w:rsid w:val="00AB4015"/>
    <w:rsid w:val="00AC7BF3"/>
    <w:rsid w:val="00AD3D44"/>
    <w:rsid w:val="00B130D7"/>
    <w:rsid w:val="00B36625"/>
    <w:rsid w:val="00B529D9"/>
    <w:rsid w:val="00B5331B"/>
    <w:rsid w:val="00B5502F"/>
    <w:rsid w:val="00B630CE"/>
    <w:rsid w:val="00B714CD"/>
    <w:rsid w:val="00B754FA"/>
    <w:rsid w:val="00B85187"/>
    <w:rsid w:val="00B863C0"/>
    <w:rsid w:val="00BC4F56"/>
    <w:rsid w:val="00BD02B1"/>
    <w:rsid w:val="00C069D4"/>
    <w:rsid w:val="00C25B9D"/>
    <w:rsid w:val="00C35D6E"/>
    <w:rsid w:val="00C66D28"/>
    <w:rsid w:val="00C8010A"/>
    <w:rsid w:val="00CC5805"/>
    <w:rsid w:val="00CC58C7"/>
    <w:rsid w:val="00CE27DF"/>
    <w:rsid w:val="00CE43D0"/>
    <w:rsid w:val="00D032E9"/>
    <w:rsid w:val="00D12040"/>
    <w:rsid w:val="00D434EB"/>
    <w:rsid w:val="00D76D14"/>
    <w:rsid w:val="00D877E6"/>
    <w:rsid w:val="00D97C9E"/>
    <w:rsid w:val="00DD68B1"/>
    <w:rsid w:val="00DF150A"/>
    <w:rsid w:val="00E0382A"/>
    <w:rsid w:val="00E203F5"/>
    <w:rsid w:val="00E4525A"/>
    <w:rsid w:val="00E53151"/>
    <w:rsid w:val="00E570D0"/>
    <w:rsid w:val="00E66433"/>
    <w:rsid w:val="00E763B2"/>
    <w:rsid w:val="00E92933"/>
    <w:rsid w:val="00E971F1"/>
    <w:rsid w:val="00EB315B"/>
    <w:rsid w:val="00EB7C60"/>
    <w:rsid w:val="00EC1F2D"/>
    <w:rsid w:val="00EC5DD6"/>
    <w:rsid w:val="00EC63EE"/>
    <w:rsid w:val="00ED0FDD"/>
    <w:rsid w:val="00ED1992"/>
    <w:rsid w:val="00EE0E46"/>
    <w:rsid w:val="00EF4029"/>
    <w:rsid w:val="00EF6718"/>
    <w:rsid w:val="00F01C1D"/>
    <w:rsid w:val="00F05041"/>
    <w:rsid w:val="00F204D7"/>
    <w:rsid w:val="00F308AC"/>
    <w:rsid w:val="00F5560A"/>
    <w:rsid w:val="00F9087B"/>
    <w:rsid w:val="00FA49CD"/>
    <w:rsid w:val="00FA5B86"/>
    <w:rsid w:val="00FA7C91"/>
    <w:rsid w:val="00FD6F24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EB64AC"/>
  <w15:docId w15:val="{F2376C83-C103-4A16-84FC-4B35A5C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60"/>
  </w:style>
  <w:style w:type="paragraph" w:styleId="1">
    <w:name w:val="heading 1"/>
    <w:basedOn w:val="a"/>
    <w:next w:val="a"/>
    <w:link w:val="10"/>
    <w:uiPriority w:val="9"/>
    <w:qFormat/>
    <w:rsid w:val="00F20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qFormat/>
    <w:rsid w:val="000F6060"/>
    <w:pPr>
      <w:keepNext/>
      <w:spacing w:after="0" w:line="360" w:lineRule="auto"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0F6060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0F6060"/>
    <w:pPr>
      <w:tabs>
        <w:tab w:val="left" w:pos="1080"/>
      </w:tabs>
      <w:spacing w:after="0" w:line="240" w:lineRule="auto"/>
      <w:jc w:val="both"/>
    </w:pPr>
    <w:rPr>
      <w:rFonts w:ascii="AngsanaUPC" w:eastAsia="Cordia New" w:hAnsi="AngsanaUPC" w:cs="AngsanaUPC"/>
      <w:sz w:val="28"/>
    </w:rPr>
  </w:style>
  <w:style w:type="character" w:customStyle="1" w:styleId="a4">
    <w:name w:val="เนื้อความ อักขระ"/>
    <w:basedOn w:val="a0"/>
    <w:link w:val="a3"/>
    <w:rsid w:val="000F6060"/>
    <w:rPr>
      <w:rFonts w:ascii="AngsanaUPC" w:eastAsia="Cordia New" w:hAnsi="AngsanaUPC" w:cs="AngsanaUPC"/>
      <w:sz w:val="28"/>
    </w:rPr>
  </w:style>
  <w:style w:type="paragraph" w:styleId="a5">
    <w:name w:val="List Paragraph"/>
    <w:basedOn w:val="a"/>
    <w:uiPriority w:val="34"/>
    <w:qFormat/>
    <w:rsid w:val="00AD3D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2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A224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F204D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4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2B46-BF93-4A7B-9A5C-4761344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สภ.ยะรม ภ.จว.ยะลา</cp:lastModifiedBy>
  <cp:revision>2</cp:revision>
  <cp:lastPrinted>2023-05-30T05:11:00Z</cp:lastPrinted>
  <dcterms:created xsi:type="dcterms:W3CDTF">2024-04-19T07:12:00Z</dcterms:created>
  <dcterms:modified xsi:type="dcterms:W3CDTF">2024-04-19T07:12:00Z</dcterms:modified>
</cp:coreProperties>
</file>